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margin" w:tblpXSpec="right" w:tblpY="24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831" w:type="dxa"/>
          </w:tcPr>
          <w:p>
            <w:pPr>
              <w:pStyle w:val="3"/>
              <w:spacing w:before="1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Hlk69821584"/>
          </w:p>
          <w:p>
            <w:pPr>
              <w:pStyle w:val="3"/>
              <w:spacing w:before="1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spacing w:before="1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pStyle w:val="3"/>
              <w:spacing w:before="10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照片</w:t>
            </w:r>
          </w:p>
        </w:tc>
      </w:tr>
      <w:bookmarkEnd w:id="0"/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蔚·木兰“木兰之星”申请表</w:t>
      </w:r>
    </w:p>
    <w:p>
      <w:pPr>
        <w:spacing w:before="99"/>
        <w:ind w:left="0" w:leftChars="0" w:hanging="11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before="99"/>
        <w:ind w:left="0" w:leftChars="0" w:hanging="11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before="99"/>
        <w:ind w:left="0" w:leftChars="0" w:hanging="11" w:firstLineChars="0"/>
        <w:rPr>
          <w:rFonts w:hint="eastAsia" w:ascii="仿宋" w:hAnsi="仿宋" w:eastAsia="仿宋" w:cs="仿宋"/>
          <w:b/>
          <w:bCs/>
          <w:sz w:val="30"/>
          <w:szCs w:val="30"/>
          <w:lang w:val="es-E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姓名</w:t>
      </w:r>
      <w:r>
        <w:rPr>
          <w:rFonts w:hint="eastAsia" w:ascii="仿宋" w:hAnsi="仿宋" w:eastAsia="仿宋" w:cs="仿宋"/>
          <w:b/>
          <w:bCs/>
          <w:sz w:val="30"/>
          <w:szCs w:val="30"/>
          <w:lang w:val="es-ES"/>
        </w:rPr>
        <w:t xml:space="preserve">: </w:t>
      </w:r>
    </w:p>
    <w:p>
      <w:pPr>
        <w:spacing w:before="99"/>
        <w:ind w:left="0" w:leftChars="0" w:hanging="11" w:firstLineChars="0"/>
        <w:rPr>
          <w:rFonts w:hint="eastAsia" w:ascii="仿宋" w:hAnsi="仿宋" w:eastAsia="仿宋" w:cs="仿宋"/>
          <w:b/>
          <w:bCs/>
          <w:sz w:val="30"/>
          <w:szCs w:val="30"/>
          <w:lang w:val="es-E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出生日期</w:t>
      </w:r>
      <w:r>
        <w:rPr>
          <w:rFonts w:hint="eastAsia" w:ascii="仿宋" w:hAnsi="仿宋" w:eastAsia="仿宋" w:cs="仿宋"/>
          <w:b/>
          <w:bCs/>
          <w:sz w:val="30"/>
          <w:szCs w:val="30"/>
          <w:lang w:val="es-ES"/>
        </w:rPr>
        <w:t>:</w:t>
      </w:r>
    </w:p>
    <w:p>
      <w:pPr>
        <w:spacing w:before="99"/>
        <w:ind w:left="0" w:leftChars="0" w:hanging="11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工作单位：</w:t>
      </w:r>
      <w:bookmarkStart w:id="1" w:name="_GoBack"/>
      <w:bookmarkEnd w:id="1"/>
    </w:p>
    <w:p>
      <w:pPr>
        <w:pStyle w:val="2"/>
        <w:ind w:left="0" w:leftChars="0" w:hanging="11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社交媒体链接（如有）</w:t>
      </w:r>
      <w:r>
        <w:rPr>
          <w:rFonts w:hint="eastAsia" w:ascii="仿宋" w:hAnsi="仿宋" w:eastAsia="仿宋" w:cs="仿宋"/>
          <w:sz w:val="30"/>
          <w:szCs w:val="30"/>
        </w:rPr>
        <w:t>:</w:t>
      </w:r>
    </w:p>
    <w:p>
      <w:pPr>
        <w:pStyle w:val="2"/>
        <w:ind w:left="0" w:leftChars="0" w:hanging="11" w:firstLineChars="0"/>
        <w:rPr>
          <w:rFonts w:hint="eastAsia" w:ascii="仿宋" w:hAnsi="仿宋" w:eastAsia="仿宋" w:cs="仿宋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 w:val="0"/>
          <w:sz w:val="30"/>
          <w:szCs w:val="30"/>
          <w:lang w:val="en-US" w:eastAsia="zh-CN"/>
        </w:rPr>
        <w:t>邮箱地址：</w:t>
      </w:r>
    </w:p>
    <w:p>
      <w:pPr>
        <w:pStyle w:val="2"/>
        <w:ind w:left="0" w:leftChars="0" w:hanging="11" w:firstLineChars="0"/>
        <w:rPr>
          <w:rFonts w:hint="eastAsia" w:ascii="仿宋" w:hAnsi="仿宋" w:eastAsia="仿宋" w:cs="仿宋"/>
          <w:bCs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 w:val="0"/>
          <w:sz w:val="30"/>
          <w:szCs w:val="30"/>
          <w:lang w:val="en-US" w:eastAsia="zh-CN"/>
        </w:rPr>
        <w:t>手机号</w:t>
      </w:r>
      <w:r>
        <w:rPr>
          <w:rFonts w:hint="eastAsia" w:ascii="仿宋" w:hAnsi="仿宋" w:eastAsia="仿宋" w:cs="仿宋"/>
          <w:bCs w:val="0"/>
          <w:sz w:val="30"/>
          <w:szCs w:val="30"/>
          <w:lang w:val="zh-CN"/>
        </w:rPr>
        <w:t xml:space="preserve">: </w:t>
      </w:r>
    </w:p>
    <w:p>
      <w:pPr>
        <w:pStyle w:val="2"/>
        <w:ind w:left="0" w:leftChars="0" w:hanging="11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s-ES"/>
        </w:rPr>
      </w:pPr>
      <w:r>
        <w:rPr>
          <w:rFonts w:hint="eastAsia" w:ascii="仿宋" w:hAnsi="仿宋" w:eastAsia="仿宋" w:cs="仿宋"/>
          <w:bCs w:val="0"/>
          <w:sz w:val="30"/>
          <w:szCs w:val="30"/>
          <w:lang w:val="en-US" w:eastAsia="zh-CN"/>
        </w:rPr>
        <w:t>所在国家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s-ES"/>
        </w:rPr>
        <w:t>:</w:t>
      </w:r>
    </w:p>
    <w:p>
      <w:pPr>
        <w:pStyle w:val="2"/>
        <w:ind w:left="0" w:leftChars="0" w:hanging="11" w:firstLineChars="0"/>
        <w:rPr>
          <w:rFonts w:hint="eastAsia" w:ascii="仿宋" w:hAnsi="仿宋" w:eastAsia="仿宋" w:cs="仿宋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 w:val="0"/>
          <w:sz w:val="30"/>
          <w:szCs w:val="30"/>
          <w:lang w:val="en-US" w:eastAsia="zh-CN"/>
        </w:rPr>
        <w:t>所在地区：</w:t>
      </w:r>
    </w:p>
    <w:p>
      <w:pPr>
        <w:pStyle w:val="2"/>
        <w:ind w:left="0" w:leftChars="0" w:hanging="11" w:firstLineChars="0"/>
        <w:rPr>
          <w:rFonts w:hint="eastAsia" w:ascii="仿宋" w:hAnsi="仿宋" w:eastAsia="仿宋" w:cs="仿宋"/>
          <w:b/>
          <w:bCs/>
          <w:sz w:val="30"/>
          <w:szCs w:val="30"/>
          <w:lang w:val="es-E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CILT会员号</w:t>
      </w:r>
      <w:r>
        <w:rPr>
          <w:rFonts w:hint="eastAsia" w:ascii="仿宋" w:hAnsi="仿宋" w:eastAsia="仿宋" w:cs="仿宋"/>
          <w:b/>
          <w:bCs/>
          <w:sz w:val="30"/>
          <w:szCs w:val="30"/>
          <w:lang w:val="es-ES"/>
        </w:rPr>
        <w:t xml:space="preserve">: </w:t>
      </w:r>
    </w:p>
    <w:p>
      <w:pPr>
        <w:pStyle w:val="2"/>
        <w:ind w:left="0" w:leftChars="0" w:hanging="11" w:firstLineChars="0"/>
        <w:rPr>
          <w:rFonts w:hint="eastAsia" w:ascii="仿宋" w:hAnsi="仿宋" w:eastAsia="仿宋" w:cs="仿宋"/>
          <w:b/>
          <w:bCs/>
          <w:sz w:val="30"/>
          <w:szCs w:val="30"/>
          <w:lang w:val="es-E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CILT会员级别</w:t>
      </w:r>
      <w:r>
        <w:rPr>
          <w:rFonts w:hint="eastAsia" w:ascii="仿宋" w:hAnsi="仿宋" w:eastAsia="仿宋" w:cs="仿宋"/>
          <w:b/>
          <w:bCs/>
          <w:sz w:val="30"/>
          <w:szCs w:val="30"/>
          <w:lang w:val="es-ES"/>
        </w:rPr>
        <w:t>:</w:t>
      </w:r>
    </w:p>
    <w:p>
      <w:pPr>
        <w:pStyle w:val="2"/>
        <w:ind w:left="0" w:leftChars="0" w:hanging="11" w:firstLineChars="0"/>
        <w:rPr>
          <w:rFonts w:hint="eastAsia" w:ascii="仿宋" w:hAnsi="仿宋" w:eastAsia="仿宋" w:cs="仿宋"/>
          <w:b/>
          <w:bCs/>
          <w:sz w:val="30"/>
          <w:szCs w:val="30"/>
          <w:lang w:val="es-ES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加入CILT或蔚·木兰的时间</w:t>
      </w:r>
      <w:r>
        <w:rPr>
          <w:rFonts w:hint="eastAsia" w:ascii="仿宋" w:hAnsi="仿宋" w:eastAsia="仿宋" w:cs="仿宋"/>
          <w:b/>
          <w:bCs/>
          <w:sz w:val="30"/>
          <w:szCs w:val="30"/>
          <w:lang w:val="es-ES"/>
        </w:rPr>
        <w:t>:</w:t>
      </w:r>
    </w:p>
    <w:p>
      <w:pPr>
        <w:spacing w:before="99"/>
        <w:ind w:left="112"/>
        <w:rPr>
          <w:rFonts w:hint="eastAsia" w:ascii="仿宋" w:hAnsi="仿宋" w:eastAsia="仿宋" w:cs="仿宋"/>
          <w:b/>
          <w:bCs/>
          <w:sz w:val="30"/>
          <w:szCs w:val="30"/>
          <w:lang w:val="es-ES"/>
        </w:rPr>
      </w:pPr>
    </w:p>
    <w:p>
      <w:pPr>
        <w:pStyle w:val="3"/>
        <w:spacing w:before="8"/>
        <w:rPr>
          <w:rFonts w:hint="eastAsia" w:ascii="仿宋" w:hAnsi="仿宋" w:eastAsia="仿宋" w:cs="仿宋"/>
          <w:sz w:val="30"/>
          <w:szCs w:val="30"/>
          <w:lang w:val="es-ES"/>
        </w:rPr>
      </w:pPr>
    </w:p>
    <w:p>
      <w:pPr>
        <w:pStyle w:val="2"/>
        <w:spacing w:before="101"/>
        <w:ind w:lef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1.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被推荐人的简历</w:t>
      </w:r>
      <w:r>
        <w:rPr>
          <w:rFonts w:hint="eastAsia" w:ascii="仿宋" w:hAnsi="仿宋" w:eastAsia="仿宋" w:cs="仿宋"/>
          <w:sz w:val="30"/>
          <w:szCs w:val="30"/>
        </w:rPr>
        <w:t>:</w:t>
      </w:r>
    </w:p>
    <w:p>
      <w:pPr>
        <w:pStyle w:val="2"/>
        <w:rPr>
          <w:rFonts w:hint="eastAsia" w:ascii="仿宋" w:hAnsi="仿宋" w:eastAsia="仿宋" w:cs="仿宋"/>
          <w:b w:val="0"/>
          <w:i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508000</wp:posOffset>
                </wp:positionV>
                <wp:extent cx="6007100" cy="2971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11pt;margin-top:40pt;height:234pt;width:473pt;mso-wrap-distance-bottom:0pt;mso-wrap-distance-left:9pt;mso-wrap-distance-right:9pt;mso-wrap-distance-top:0pt;z-index:251664384;mso-width-relative:page;mso-height-relative:page;" filled="f" stroked="f" coordsize="21600,21600" o:gfxdata="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m8R09UAAAAJAQAADwAAAAAAAAABACAAAAAiAAAAZHJzL2Rvd25yZXYueG1sUEsBAhQAFAAAAAgA&#10;h07iQJs+AsAoAgAAawQAAA4AAAAAAAAAAQAgAAAAJAEAAGRycy9lMm9Eb2MueG1sUEsFBgAAAAAG&#10;AAYAWQEAAL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850900</wp:posOffset>
                </wp:positionV>
                <wp:extent cx="57277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1pt;margin-top:67pt;height:117pt;width:451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t1PoLWAAAACgEAAA8AAAAAAAAAAQAgAAAAIgAAAGRycy9kb3ducmV2LnhtbFBLAQIUABQAAAAI&#10;AIdO4kAZyjSEKAIAAGs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i/>
          <w:sz w:val="30"/>
          <w:szCs w:val="30"/>
          <w:lang w:val="en-US" w:eastAsia="zh-CN"/>
        </w:rPr>
        <w:t>教育背景，资格证书，职务，从业经历，曾获得的奖项，其他荣誉，等）</w:t>
      </w:r>
    </w:p>
    <w:p>
      <w:pPr>
        <w:pStyle w:val="2"/>
        <w:rPr>
          <w:rFonts w:hint="eastAsia" w:ascii="仿宋" w:hAnsi="仿宋" w:eastAsia="仿宋" w:cs="仿宋"/>
          <w:b w:val="0"/>
          <w:i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 w:val="0"/>
          <w:i/>
          <w:sz w:val="30"/>
          <w:szCs w:val="30"/>
        </w:rPr>
      </w:pPr>
    </w:p>
    <w:p>
      <w:pPr>
        <w:pStyle w:val="2"/>
        <w:spacing w:before="101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ind w:left="0"/>
        <w:jc w:val="both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2.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作为蔚·木兰的一员的经历</w:t>
      </w:r>
      <w:r>
        <w:rPr>
          <w:rFonts w:hint="eastAsia" w:ascii="仿宋" w:hAnsi="仿宋" w:eastAsia="仿宋" w:cs="仿宋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252730</wp:posOffset>
                </wp:positionV>
                <wp:extent cx="6146800" cy="290004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90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对蔚·木兰的支持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，参与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蔚·木兰的年份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，担任过的职位，为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蔚·木兰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开展过的活动/项目等)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5.5pt;margin-top:19.9pt;height:228.35pt;width:484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ApIwPWAAAACQEAAA8AAAAAAAAAAQAgAAAAIgAAAGRycy9kb3ducmV2LnhtbFBLAQIUABQAAAAI&#10;AIdO4kDPQ3j2KAIAAG0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对蔚·木兰的支持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，参与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蔚·木兰的年份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，担任过的职位，为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蔚·木兰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开展过的活动/项目等)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jc w:val="both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pStyle w:val="2"/>
        <w:jc w:val="both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pStyle w:val="2"/>
        <w:ind w:left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3.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在业内的影响</w:t>
      </w:r>
    </w:p>
    <w:p>
      <w:pPr>
        <w:pStyle w:val="2"/>
        <w:jc w:val="both"/>
        <w:rPr>
          <w:rFonts w:hint="eastAsia" w:ascii="仿宋" w:hAnsi="仿宋" w:eastAsia="仿宋" w:cs="仿宋"/>
          <w:b w:val="0"/>
          <w:i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i/>
          <w:color w:val="000000"/>
          <w:sz w:val="30"/>
          <w:szCs w:val="30"/>
          <w:lang w:eastAsia="zh-CN"/>
        </w:rPr>
        <w:t>(对行业的贡献、在行业中担任的职位以外的角色、政策倡导等)</w:t>
      </w:r>
    </w:p>
    <w:p>
      <w:pPr>
        <w:pStyle w:val="3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36830</wp:posOffset>
                </wp:positionV>
                <wp:extent cx="5797550" cy="30124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301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1pt;margin-top:2.9pt;height:237.2pt;width:456.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704hXVAAAACAEAAA8AAAAAAAAAAQAgAAAAIgAAAGRycy9kb3ducmV2LnhtbFBLAQIUABQAAAAI&#10;AIdO4kBAxQbnKQIAAGsEAAAOAAAAAAAAAAEAIAAAACQ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pStyle w:val="2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24130</wp:posOffset>
                </wp:positionV>
                <wp:extent cx="342265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5.5pt;margin-top:1.9pt;height:54pt;width:269.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T&#10;b/sp0wAAAAgBAAAPAAAAAAAAAAEAIAAAACIAAABkcnMvZG93bnJldi54bWxQSwECFAAUAAAACACH&#10;TuJA4VJSBykCAABqBAAADgAAAAAAAAABACAAAAAiAQAAZHJzL2Uyb0RvYy54bWxQSwUGAAAAAAYA&#10;BgBZAQAAv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9850" cy="114300"/>
                <wp:effectExtent l="25400" t="0" r="3175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0pt;margin-top:1.9pt;height:9pt;width:5.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FSAA3R&#10;AAAABAEAAA8AAAAAAAAAAQAgAAAAIgAAAGRycy9kb3ducmV2LnhtbFBLAQIUABQAAAAIAIdO4kBt&#10;5BQJJwIAAGgEAAAOAAAAAAAAAAEAIAAAACABAABkcnMvZTJvRG9jLnhtbFBLBQYAAAAABgAGAFkB&#10;AAC5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pStyle w:val="2"/>
        <w:spacing w:before="101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numPr>
          <w:ilvl w:val="0"/>
          <w:numId w:val="1"/>
        </w:numPr>
        <w:ind w:left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作为一个榜样，你将对支持蔚·木兰未来的发展提供怎样的承诺。（100字以内）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i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57785</wp:posOffset>
                </wp:positionV>
                <wp:extent cx="6007100" cy="264033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264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5.5pt;margin-top:4.55pt;height:207.9pt;width:473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BuVcNQAAAAIAQAADwAAAAAAAAABACAAAAAiAAAAZHJzL2Rvd25yZXYueG1sUEsBAhQAFAAAAAgA&#10;h07iQMsQiH4pAgAAbQQAAA4AAAAAAAAAAQAgAAAAIwEAAGRycy9lMm9Eb2MueG1sUEsFBgAAAAAG&#10;AAYAWQEAAL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ind w:left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推荐人信息</w:t>
      </w:r>
    </w:p>
    <w:p>
      <w:pPr>
        <w:pStyle w:val="2"/>
        <w:ind w:left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推荐单位名称</w:t>
      </w:r>
    </w:p>
    <w:p>
      <w:pPr>
        <w:pStyle w:val="2"/>
        <w:ind w:left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联系方式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推荐日期：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color w:val="7E7E7E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"mailto:Payin.marfo@premiersolutionsgh.com" \h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2240" w:h="15840"/>
      <w:pgMar w:top="1843" w:right="1020" w:bottom="1276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adea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eastAsia="PMingLiU"/>
      </w:rPr>
      <w:drawing>
        <wp:inline distT="0" distB="0" distL="0" distR="0">
          <wp:extent cx="1859280" cy="693420"/>
          <wp:effectExtent l="0" t="0" r="7620" b="0"/>
          <wp:docPr id="1" name="Picture 1" descr="CILT Logo 4C P872-P269#1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LT Logo 4C P872-P269#11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92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/>
        <w:color w:val="1F497D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4617720</wp:posOffset>
          </wp:positionH>
          <wp:positionV relativeFrom="paragraph">
            <wp:posOffset>-119380</wp:posOffset>
          </wp:positionV>
          <wp:extent cx="2066925" cy="550545"/>
          <wp:effectExtent l="0" t="0" r="0" b="0"/>
          <wp:wrapSquare wrapText="bothSides"/>
          <wp:docPr id="24" name="Picture 24" descr="WiLAT_membership card_guidelines2015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WiLAT_membership card_guidelines2015-1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BC52D"/>
    <w:multiLevelType w:val="singleLevel"/>
    <w:tmpl w:val="A99BC52D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OTNkZmRmODFjNjEwNzEzNTBhNWQ1NGM2ZTBmMjEifQ=="/>
    <w:docVar w:name="KSO_WPS_MARK_KEY" w:val="1eb9bd83-b59a-4d74-8d1f-23a81e6349e2"/>
  </w:docVars>
  <w:rsids>
    <w:rsidRoot w:val="0099127F"/>
    <w:rsid w:val="00096454"/>
    <w:rsid w:val="000B1A85"/>
    <w:rsid w:val="000D365D"/>
    <w:rsid w:val="000D524B"/>
    <w:rsid w:val="00151C64"/>
    <w:rsid w:val="00197FD8"/>
    <w:rsid w:val="001C19C8"/>
    <w:rsid w:val="002322A4"/>
    <w:rsid w:val="002B7DC7"/>
    <w:rsid w:val="002D28C6"/>
    <w:rsid w:val="004607B0"/>
    <w:rsid w:val="004673B3"/>
    <w:rsid w:val="0047720C"/>
    <w:rsid w:val="0057743D"/>
    <w:rsid w:val="005C747E"/>
    <w:rsid w:val="005F3070"/>
    <w:rsid w:val="005F34A8"/>
    <w:rsid w:val="00604CA5"/>
    <w:rsid w:val="006361AF"/>
    <w:rsid w:val="006956B5"/>
    <w:rsid w:val="006E55EE"/>
    <w:rsid w:val="007A7F8C"/>
    <w:rsid w:val="007B4252"/>
    <w:rsid w:val="008060B1"/>
    <w:rsid w:val="00812CA4"/>
    <w:rsid w:val="008406BC"/>
    <w:rsid w:val="0084086E"/>
    <w:rsid w:val="00892C12"/>
    <w:rsid w:val="0099127F"/>
    <w:rsid w:val="009F5C5F"/>
    <w:rsid w:val="00A0779D"/>
    <w:rsid w:val="00A53166"/>
    <w:rsid w:val="00AB0A41"/>
    <w:rsid w:val="00AE2FAC"/>
    <w:rsid w:val="00B00042"/>
    <w:rsid w:val="00B12C56"/>
    <w:rsid w:val="00BA5742"/>
    <w:rsid w:val="00BB5B05"/>
    <w:rsid w:val="00BC3428"/>
    <w:rsid w:val="00BF47C3"/>
    <w:rsid w:val="00CD0B5E"/>
    <w:rsid w:val="00D2491B"/>
    <w:rsid w:val="00D31F93"/>
    <w:rsid w:val="00DF7950"/>
    <w:rsid w:val="00E412AE"/>
    <w:rsid w:val="00E51748"/>
    <w:rsid w:val="00F25AF9"/>
    <w:rsid w:val="00FB15BF"/>
    <w:rsid w:val="12430C75"/>
    <w:rsid w:val="29325E6E"/>
    <w:rsid w:val="42D27F5D"/>
    <w:rsid w:val="5697709C"/>
    <w:rsid w:val="6C4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adea" w:hAnsi="Caladea" w:eastAsia="Caladea" w:cs="Calade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12"/>
      <w:outlineLvl w:val="0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rFonts w:ascii="Lucida Grande" w:hAnsi="Lucida Grande" w:cs="Lucida Grande"/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footnote text"/>
    <w:basedOn w:val="1"/>
    <w:link w:val="17"/>
    <w:qFormat/>
    <w:uiPriority w:val="99"/>
    <w:pPr>
      <w:overflowPunct w:val="0"/>
      <w:adjustRightInd w:val="0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8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1"/>
    <w:pPr>
      <w:ind w:left="833" w:hanging="360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Header Char"/>
    <w:basedOn w:val="11"/>
    <w:link w:val="6"/>
    <w:qFormat/>
    <w:uiPriority w:val="99"/>
    <w:rPr>
      <w:rFonts w:ascii="Caladea" w:hAnsi="Caladea" w:eastAsia="Caladea" w:cs="Caladea"/>
    </w:rPr>
  </w:style>
  <w:style w:type="character" w:customStyle="1" w:styleId="16">
    <w:name w:val="Footer Char"/>
    <w:basedOn w:val="11"/>
    <w:link w:val="5"/>
    <w:qFormat/>
    <w:uiPriority w:val="99"/>
    <w:rPr>
      <w:rFonts w:ascii="Caladea" w:hAnsi="Caladea" w:eastAsia="Caladea" w:cs="Caladea"/>
    </w:rPr>
  </w:style>
  <w:style w:type="character" w:customStyle="1" w:styleId="17">
    <w:name w:val="Footnote Text Char"/>
    <w:basedOn w:val="11"/>
    <w:link w:val="7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8">
    <w:name w:val="Balloon Text Char"/>
    <w:basedOn w:val="11"/>
    <w:link w:val="4"/>
    <w:semiHidden/>
    <w:qFormat/>
    <w:uiPriority w:val="99"/>
    <w:rPr>
      <w:rFonts w:ascii="Lucida Grande" w:hAnsi="Lucida Grande" w:eastAsia="Caladea" w:cs="Lucida Grand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242</Characters>
  <Lines>6</Lines>
  <Paragraphs>1</Paragraphs>
  <TotalTime>18</TotalTime>
  <ScaleCrop>false</ScaleCrop>
  <LinksUpToDate>false</LinksUpToDate>
  <CharactersWithSpaces>252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2022-11-14T10:44:00Z</dcterms:created>
  <dc:creator>Microsoft Office User</dc:creator>
  <cp:lastModifiedBy>冰镇豆豆</cp:lastModifiedBy>
  <dcterms:modified xsi:type="dcterms:W3CDTF">2022-12-02T03:08:52Z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2021-02-01T00:00:00Z</vt:filetime>
  </property>
  <property fmtid="{D5CDD505-2E9C-101B-9397-08002B2CF9AE}" pid="5" name="KSOProductBuildVer">
    <vt:lpwstr>2052-11.1.0.12651</vt:lpwstr>
  </property>
  <property fmtid="{D5CDD505-2E9C-101B-9397-08002B2CF9AE}" pid="6" name="ICV">
    <vt:lpwstr>56254866C52343549281987E4A26F769</vt:lpwstr>
  </property>
</Properties>
</file>